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55"/>
        <w:gridCol w:w="4146"/>
        <w:gridCol w:w="4146"/>
        <w:gridCol w:w="4147"/>
      </w:tblGrid>
      <w:tr w:rsidR="00776F8A" w14:paraId="26A4AEE9" w14:textId="77777777" w:rsidTr="00093277">
        <w:tc>
          <w:tcPr>
            <w:tcW w:w="139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CB9CA" w:themeFill="text2" w:themeFillTint="66"/>
          </w:tcPr>
          <w:p w14:paraId="13B87672" w14:textId="13E9015A" w:rsidR="00776F8A" w:rsidRPr="00093277" w:rsidRDefault="00776F8A" w:rsidP="00093277">
            <w:pPr>
              <w:pStyle w:val="Overskrift3"/>
              <w:rPr>
                <w:b/>
                <w:bCs/>
              </w:rPr>
            </w:pPr>
            <w:r w:rsidRPr="00093277">
              <w:rPr>
                <w:b/>
                <w:bCs/>
              </w:rPr>
              <w:t xml:space="preserve">RISIKO OG BESKYTTELSESFAKTORER </w:t>
            </w:r>
          </w:p>
        </w:tc>
      </w:tr>
      <w:tr w:rsidR="00776F8A" w14:paraId="240FDD13" w14:textId="77777777" w:rsidTr="00093277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16D6DCAA" w14:textId="77777777" w:rsidR="00776F8A" w:rsidRDefault="00776F8A" w:rsidP="00790356"/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4BDC2C31" w14:textId="77777777" w:rsidR="00776F8A" w:rsidRPr="00093277" w:rsidRDefault="00776F8A" w:rsidP="00790356">
            <w:pPr>
              <w:rPr>
                <w:b/>
                <w:bCs/>
                <w:sz w:val="24"/>
                <w:szCs w:val="24"/>
              </w:rPr>
            </w:pPr>
            <w:r w:rsidRPr="00093277">
              <w:rPr>
                <w:b/>
                <w:bCs/>
                <w:sz w:val="24"/>
                <w:szCs w:val="24"/>
              </w:rPr>
              <w:t>Risikofaktorer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89823C0" w14:textId="77777777" w:rsidR="00776F8A" w:rsidRPr="00093277" w:rsidRDefault="00776F8A" w:rsidP="0079035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5FA04F52" w14:textId="77777777" w:rsidR="00776F8A" w:rsidRPr="00093277" w:rsidRDefault="00776F8A" w:rsidP="00790356">
            <w:pPr>
              <w:rPr>
                <w:b/>
                <w:bCs/>
                <w:sz w:val="24"/>
                <w:szCs w:val="24"/>
              </w:rPr>
            </w:pPr>
            <w:r w:rsidRPr="00093277">
              <w:rPr>
                <w:b/>
                <w:bCs/>
                <w:sz w:val="24"/>
                <w:szCs w:val="24"/>
              </w:rPr>
              <w:t>Beskyttelsesfaktorer</w:t>
            </w:r>
          </w:p>
        </w:tc>
      </w:tr>
      <w:tr w:rsidR="00776F8A" w14:paraId="785EF714" w14:textId="77777777" w:rsidTr="00093277">
        <w:tc>
          <w:tcPr>
            <w:tcW w:w="1555" w:type="dxa"/>
            <w:tcBorders>
              <w:top w:val="nil"/>
              <w:left w:val="nil"/>
              <w:bottom w:val="single" w:sz="4" w:space="0" w:color="8496B0"/>
              <w:right w:val="nil"/>
            </w:tcBorders>
            <w:shd w:val="clear" w:color="auto" w:fill="D5DCE4" w:themeFill="text2" w:themeFillTint="33"/>
          </w:tcPr>
          <w:p w14:paraId="0FA0E50B" w14:textId="77777777" w:rsidR="00776F8A" w:rsidRPr="00093277" w:rsidRDefault="00776F8A" w:rsidP="00790356">
            <w:pPr>
              <w:rPr>
                <w:b/>
                <w:bCs/>
              </w:rPr>
            </w:pPr>
            <w:r w:rsidRPr="00093277">
              <w:rPr>
                <w:b/>
                <w:bCs/>
              </w:rPr>
              <w:t>INDIVIDUELLE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8496B0" w:themeColor="text2" w:themeTint="99"/>
              <w:right w:val="nil"/>
            </w:tcBorders>
            <w:shd w:val="clear" w:color="auto" w:fill="F2F2F2" w:themeFill="background1" w:themeFillShade="F2"/>
          </w:tcPr>
          <w:p w14:paraId="2A7F80E2" w14:textId="19DF80F4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Liten grad av selvkontroll </w:t>
            </w:r>
          </w:p>
          <w:p w14:paraId="7EAB5936" w14:textId="77777777" w:rsid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Lavt selvbilde og psykiske plager </w:t>
            </w:r>
          </w:p>
          <w:p w14:paraId="6745A8DF" w14:textId="232C89B3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Lite språk og lav grad av språkforståelse </w:t>
            </w:r>
          </w:p>
          <w:p w14:paraId="74650DD2" w14:textId="77777777" w:rsid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Høy grad av aggresjon </w:t>
            </w:r>
          </w:p>
          <w:p w14:paraId="36623B20" w14:textId="40616B7A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Utagerende, sensasjonssøkende </w:t>
            </w:r>
          </w:p>
          <w:p w14:paraId="7182F8E3" w14:textId="4210A2AA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Stille og innadvendt </w:t>
            </w:r>
          </w:p>
          <w:p w14:paraId="48931A7E" w14:textId="2A56576C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>Individuell sårbarhet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8496B0" w:themeColor="text2" w:themeTint="99"/>
              <w:right w:val="nil"/>
            </w:tcBorders>
            <w:shd w:val="clear" w:color="auto" w:fill="F2F2F2" w:themeFill="background1" w:themeFillShade="F2"/>
          </w:tcPr>
          <w:p w14:paraId="4E6C41B1" w14:textId="284226B9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Utsatt for seksuelle og fysiske overgrep </w:t>
            </w:r>
          </w:p>
          <w:p w14:paraId="4BCDB8DF" w14:textId="77777777" w:rsid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Å være vitne til eller utsatt for vold (begge deler rammer hardt) </w:t>
            </w:r>
          </w:p>
          <w:p w14:paraId="514B20D7" w14:textId="5D7AD1C1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Positive holdninger til rusmidler, rusvillighet </w:t>
            </w:r>
          </w:p>
          <w:p w14:paraId="4A37BE02" w14:textId="073ADFD1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Manglende kunnskaper om rus og risiko </w:t>
            </w:r>
          </w:p>
          <w:p w14:paraId="5556CBB6" w14:textId="0A660A0E" w:rsid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Tidlig debut </w:t>
            </w:r>
          </w:p>
          <w:p w14:paraId="57812DC3" w14:textId="1880CE05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>Fremtidspessimisme</w:t>
            </w:r>
          </w:p>
        </w:tc>
        <w:tc>
          <w:tcPr>
            <w:tcW w:w="4147" w:type="dxa"/>
            <w:tcBorders>
              <w:top w:val="nil"/>
              <w:left w:val="nil"/>
              <w:bottom w:val="single" w:sz="4" w:space="0" w:color="8496B0" w:themeColor="text2" w:themeTint="99"/>
              <w:right w:val="nil"/>
            </w:tcBorders>
            <w:shd w:val="clear" w:color="auto" w:fill="D9D9D9" w:themeFill="background1" w:themeFillShade="D9"/>
          </w:tcPr>
          <w:p w14:paraId="11C58648" w14:textId="777DBA4F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Medfødt robusthet og kapasitet </w:t>
            </w:r>
          </w:p>
          <w:p w14:paraId="61BD35F8" w14:textId="0B644A4B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Sosial kompetanse </w:t>
            </w:r>
          </w:p>
          <w:p w14:paraId="32CC65AD" w14:textId="30C70CCE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Godt selvbilde </w:t>
            </w:r>
          </w:p>
          <w:p w14:paraId="66657DFB" w14:textId="2AB0EBB4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Godt språk </w:t>
            </w:r>
          </w:p>
          <w:p w14:paraId="5E9EE1BF" w14:textId="57108C95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Opplevelse av mening og sammenheng </w:t>
            </w:r>
          </w:p>
          <w:p w14:paraId="104734E1" w14:textId="37DE96CF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Kreativitet </w:t>
            </w:r>
          </w:p>
          <w:p w14:paraId="16C46313" w14:textId="17F94D0F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Hobbyer /fritidsaktiviteter </w:t>
            </w:r>
          </w:p>
          <w:p w14:paraId="07198062" w14:textId="7E624F43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>Fremtidsoptimisme</w:t>
            </w:r>
          </w:p>
        </w:tc>
      </w:tr>
      <w:tr w:rsidR="00776F8A" w14:paraId="6B38A788" w14:textId="77777777" w:rsidTr="00093277">
        <w:tc>
          <w:tcPr>
            <w:tcW w:w="1555" w:type="dxa"/>
            <w:tcBorders>
              <w:top w:val="single" w:sz="4" w:space="0" w:color="8496B0"/>
              <w:left w:val="nil"/>
              <w:bottom w:val="single" w:sz="4" w:space="0" w:color="8496B0"/>
              <w:right w:val="nil"/>
            </w:tcBorders>
            <w:shd w:val="clear" w:color="auto" w:fill="D5DCE4" w:themeFill="text2" w:themeFillTint="33"/>
          </w:tcPr>
          <w:p w14:paraId="6E39C568" w14:textId="77777777" w:rsidR="00776F8A" w:rsidRPr="00093277" w:rsidRDefault="00776F8A" w:rsidP="00790356">
            <w:pPr>
              <w:rPr>
                <w:b/>
                <w:bCs/>
              </w:rPr>
            </w:pPr>
            <w:r w:rsidRPr="00093277">
              <w:rPr>
                <w:b/>
                <w:bCs/>
              </w:rPr>
              <w:t>FAMILIE</w:t>
            </w:r>
          </w:p>
        </w:tc>
        <w:tc>
          <w:tcPr>
            <w:tcW w:w="8292" w:type="dxa"/>
            <w:gridSpan w:val="2"/>
            <w:tcBorders>
              <w:top w:val="single" w:sz="4" w:space="0" w:color="8496B0" w:themeColor="text2" w:themeTint="99"/>
              <w:left w:val="nil"/>
              <w:bottom w:val="single" w:sz="4" w:space="0" w:color="8496B0"/>
              <w:right w:val="nil"/>
            </w:tcBorders>
            <w:shd w:val="clear" w:color="auto" w:fill="F2F2F2" w:themeFill="background1" w:themeFillShade="F2"/>
          </w:tcPr>
          <w:p w14:paraId="39570C76" w14:textId="30AAE195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Manglende tilsyn </w:t>
            </w:r>
          </w:p>
          <w:p w14:paraId="5B85D113" w14:textId="1BF18DF0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Manglende interesse for barnet </w:t>
            </w:r>
          </w:p>
          <w:p w14:paraId="37B2A74F" w14:textId="1C4255FE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Tilknytningsproblem </w:t>
            </w:r>
          </w:p>
          <w:p w14:paraId="5BC960A2" w14:textId="5BC9E123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Dårlig samspill i familien og mye konflikter mellom voksne og voksne og barn </w:t>
            </w:r>
          </w:p>
          <w:p w14:paraId="578D0602" w14:textId="078C7A80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Tillatende oppdragerstil, rusmiddelmisbruk </w:t>
            </w:r>
          </w:p>
          <w:p w14:paraId="582C6ECA" w14:textId="7E6AF012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Seksuelle og fysiske overgrep, stor fattigdom </w:t>
            </w:r>
          </w:p>
          <w:p w14:paraId="3BA32316" w14:textId="491C72EE" w:rsidR="00776F8A" w:rsidRPr="00776F8A" w:rsidRDefault="00093277" w:rsidP="00790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776F8A" w:rsidRPr="00776F8A">
              <w:rPr>
                <w:sz w:val="20"/>
                <w:szCs w:val="20"/>
              </w:rPr>
              <w:t>av omsorgskompetanse</w:t>
            </w:r>
            <w:r>
              <w:rPr>
                <w:sz w:val="20"/>
                <w:szCs w:val="20"/>
              </w:rPr>
              <w:t xml:space="preserve"> </w:t>
            </w:r>
            <w:r w:rsidR="00776F8A" w:rsidRPr="00776F8A">
              <w:rPr>
                <w:sz w:val="20"/>
                <w:szCs w:val="20"/>
              </w:rPr>
              <w:t xml:space="preserve"> og/eller psykiske lidelser</w:t>
            </w:r>
          </w:p>
        </w:tc>
        <w:tc>
          <w:tcPr>
            <w:tcW w:w="4147" w:type="dxa"/>
            <w:tcBorders>
              <w:top w:val="single" w:sz="4" w:space="0" w:color="8496B0" w:themeColor="text2" w:themeTint="99"/>
              <w:left w:val="nil"/>
              <w:bottom w:val="single" w:sz="4" w:space="0" w:color="8496B0"/>
              <w:right w:val="nil"/>
            </w:tcBorders>
            <w:shd w:val="clear" w:color="auto" w:fill="D9D9D9" w:themeFill="background1" w:themeFillShade="D9"/>
          </w:tcPr>
          <w:p w14:paraId="7C85C573" w14:textId="1D8DDA1C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God kommunikasjon </w:t>
            </w:r>
          </w:p>
          <w:p w14:paraId="32F4D167" w14:textId="07B5A02D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Autoritativ oppdragelse (kontroll og varme) </w:t>
            </w:r>
          </w:p>
          <w:p w14:paraId="7512235F" w14:textId="5AC565EA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Struktur og regler </w:t>
            </w:r>
          </w:p>
          <w:p w14:paraId="53E3F43D" w14:textId="7700A16B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Høyere sosioøkonomisk status </w:t>
            </w:r>
          </w:p>
          <w:p w14:paraId="6B1DA465" w14:textId="49673769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>God og stabil omsorgssituasjon</w:t>
            </w:r>
          </w:p>
        </w:tc>
      </w:tr>
      <w:tr w:rsidR="00776F8A" w14:paraId="4F4C18FD" w14:textId="77777777" w:rsidTr="00093277">
        <w:tc>
          <w:tcPr>
            <w:tcW w:w="1555" w:type="dxa"/>
            <w:tcBorders>
              <w:top w:val="single" w:sz="4" w:space="0" w:color="8496B0"/>
              <w:left w:val="nil"/>
              <w:bottom w:val="single" w:sz="4" w:space="0" w:color="8496B0"/>
              <w:right w:val="nil"/>
            </w:tcBorders>
            <w:shd w:val="clear" w:color="auto" w:fill="D5DCE4" w:themeFill="text2" w:themeFillTint="33"/>
          </w:tcPr>
          <w:p w14:paraId="777FFB86" w14:textId="77777777" w:rsidR="00776F8A" w:rsidRPr="00093277" w:rsidRDefault="00776F8A" w:rsidP="00790356">
            <w:pPr>
              <w:rPr>
                <w:b/>
                <w:bCs/>
              </w:rPr>
            </w:pPr>
            <w:r w:rsidRPr="00093277">
              <w:rPr>
                <w:b/>
                <w:bCs/>
              </w:rPr>
              <w:t>VENNER</w:t>
            </w:r>
          </w:p>
        </w:tc>
        <w:tc>
          <w:tcPr>
            <w:tcW w:w="8292" w:type="dxa"/>
            <w:gridSpan w:val="2"/>
            <w:tcBorders>
              <w:top w:val="single" w:sz="4" w:space="0" w:color="8496B0"/>
              <w:left w:val="nil"/>
              <w:bottom w:val="single" w:sz="4" w:space="0" w:color="8496B0"/>
              <w:right w:val="nil"/>
            </w:tcBorders>
            <w:shd w:val="clear" w:color="auto" w:fill="F2F2F2" w:themeFill="background1" w:themeFillShade="F2"/>
          </w:tcPr>
          <w:p w14:paraId="03E12BE9" w14:textId="32A84ECB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Utestenging </w:t>
            </w:r>
          </w:p>
          <w:p w14:paraId="00CDF373" w14:textId="2BB99E32" w:rsid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Lav sosial status i gruppa og blant venner </w:t>
            </w:r>
          </w:p>
          <w:p w14:paraId="686D362D" w14:textId="78012B76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Rusmisbruk og kriminalitet hos venner </w:t>
            </w:r>
          </w:p>
          <w:p w14:paraId="40C4482B" w14:textId="69D72E18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>Venners antisosiale normer</w:t>
            </w:r>
          </w:p>
        </w:tc>
        <w:tc>
          <w:tcPr>
            <w:tcW w:w="4147" w:type="dxa"/>
            <w:tcBorders>
              <w:top w:val="single" w:sz="4" w:space="0" w:color="8496B0"/>
              <w:left w:val="nil"/>
              <w:bottom w:val="single" w:sz="4" w:space="0" w:color="8496B0"/>
              <w:right w:val="nil"/>
            </w:tcBorders>
            <w:shd w:val="clear" w:color="auto" w:fill="D9D9D9" w:themeFill="background1" w:themeFillShade="D9"/>
          </w:tcPr>
          <w:p w14:paraId="45118212" w14:textId="117A63AC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Inkludert </w:t>
            </w:r>
          </w:p>
          <w:p w14:paraId="4BB7CE52" w14:textId="1D95B2F5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Tydelige normer </w:t>
            </w:r>
          </w:p>
          <w:p w14:paraId="6572FB33" w14:textId="61CF612D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Tilknytning </w:t>
            </w:r>
          </w:p>
          <w:p w14:paraId="071BC473" w14:textId="239EF128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>Prososiale venner</w:t>
            </w:r>
          </w:p>
        </w:tc>
      </w:tr>
      <w:tr w:rsidR="00776F8A" w14:paraId="390AFD9A" w14:textId="77777777" w:rsidTr="00093277">
        <w:tc>
          <w:tcPr>
            <w:tcW w:w="1555" w:type="dxa"/>
            <w:tcBorders>
              <w:top w:val="single" w:sz="4" w:space="0" w:color="8496B0"/>
              <w:left w:val="nil"/>
              <w:bottom w:val="single" w:sz="4" w:space="0" w:color="8496B0"/>
              <w:right w:val="nil"/>
            </w:tcBorders>
            <w:shd w:val="clear" w:color="auto" w:fill="D5DCE4" w:themeFill="text2" w:themeFillTint="33"/>
          </w:tcPr>
          <w:p w14:paraId="35677801" w14:textId="77777777" w:rsidR="00776F8A" w:rsidRPr="00093277" w:rsidRDefault="00776F8A" w:rsidP="00790356">
            <w:pPr>
              <w:rPr>
                <w:b/>
                <w:bCs/>
              </w:rPr>
            </w:pPr>
            <w:r w:rsidRPr="00093277">
              <w:rPr>
                <w:b/>
                <w:bCs/>
              </w:rPr>
              <w:t>SKOLE</w:t>
            </w:r>
          </w:p>
        </w:tc>
        <w:tc>
          <w:tcPr>
            <w:tcW w:w="4146" w:type="dxa"/>
            <w:tcBorders>
              <w:top w:val="single" w:sz="4" w:space="0" w:color="8496B0"/>
              <w:left w:val="nil"/>
              <w:bottom w:val="single" w:sz="4" w:space="0" w:color="8496B0"/>
              <w:right w:val="nil"/>
            </w:tcBorders>
            <w:shd w:val="clear" w:color="auto" w:fill="F2F2F2" w:themeFill="background1" w:themeFillShade="F2"/>
          </w:tcPr>
          <w:p w14:paraId="5D738CE3" w14:textId="17E13787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Lav grad av trivsel </w:t>
            </w:r>
          </w:p>
          <w:p w14:paraId="34F0C817" w14:textId="654525CC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Blir utestengt, dårlig likt </w:t>
            </w:r>
          </w:p>
          <w:p w14:paraId="1438FC37" w14:textId="72D3ABCA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Ingen venner eller dårlige venner </w:t>
            </w:r>
          </w:p>
          <w:p w14:paraId="693085FF" w14:textId="41111A43" w:rsidR="00776F8A" w:rsidRPr="00776F8A" w:rsidRDefault="00776F8A" w:rsidP="007903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776F8A">
              <w:rPr>
                <w:sz w:val="20"/>
                <w:szCs w:val="20"/>
              </w:rPr>
              <w:t xml:space="preserve">kke sett eller anerkjent </w:t>
            </w:r>
          </w:p>
          <w:p w14:paraId="0EEEFD22" w14:textId="02C873F7" w:rsid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Dårlig relasjon til de voksne og eller barn </w:t>
            </w:r>
          </w:p>
          <w:p w14:paraId="05917470" w14:textId="78F94C3F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>Ikke rom for å medvirke</w:t>
            </w:r>
          </w:p>
        </w:tc>
        <w:tc>
          <w:tcPr>
            <w:tcW w:w="4146" w:type="dxa"/>
            <w:tcBorders>
              <w:top w:val="single" w:sz="4" w:space="0" w:color="8496B0"/>
              <w:left w:val="nil"/>
              <w:bottom w:val="single" w:sz="4" w:space="0" w:color="8496B0"/>
              <w:right w:val="nil"/>
            </w:tcBorders>
            <w:shd w:val="clear" w:color="auto" w:fill="F2F2F2" w:themeFill="background1" w:themeFillShade="F2"/>
          </w:tcPr>
          <w:p w14:paraId="382C9646" w14:textId="5366F68C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Dårlig miljø/klima (stemning) </w:t>
            </w:r>
          </w:p>
          <w:p w14:paraId="218DCE01" w14:textId="7E6CAB6B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Mobbing </w:t>
            </w:r>
          </w:p>
          <w:p w14:paraId="5824B648" w14:textId="748233F4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Lese – og skrivevansker </w:t>
            </w:r>
          </w:p>
          <w:p w14:paraId="1371D1A9" w14:textId="0D206E0E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Skulk, mye fravær </w:t>
            </w:r>
          </w:p>
          <w:p w14:paraId="1084EA48" w14:textId="1075F4D0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>Manglende intersse for skolen</w:t>
            </w:r>
          </w:p>
        </w:tc>
        <w:tc>
          <w:tcPr>
            <w:tcW w:w="4147" w:type="dxa"/>
            <w:tcBorders>
              <w:top w:val="single" w:sz="4" w:space="0" w:color="8496B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1C943C" w14:textId="59CD556D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Høy grad av trivsel </w:t>
            </w:r>
          </w:p>
          <w:p w14:paraId="216FB7F6" w14:textId="51568B94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Venner, inkludert i gruppa </w:t>
            </w:r>
          </w:p>
          <w:p w14:paraId="55F11D00" w14:textId="22E69E0C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Bli sett og anerkjent </w:t>
            </w:r>
          </w:p>
          <w:p w14:paraId="1DF27187" w14:textId="2686AED0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Får medvirke </w:t>
            </w:r>
          </w:p>
          <w:p w14:paraId="78FA0A6D" w14:textId="0135454E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Voksne som tar ansvar for relasjonen </w:t>
            </w:r>
          </w:p>
          <w:p w14:paraId="2B6EF541" w14:textId="51397B5C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Får utvikle sin kompetanse </w:t>
            </w:r>
          </w:p>
          <w:p w14:paraId="5AC3899D" w14:textId="62D566C9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Positive aktiviteter og opplevelser </w:t>
            </w:r>
          </w:p>
          <w:p w14:paraId="1A83456C" w14:textId="1E184DB2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>God tilhørighet</w:t>
            </w:r>
          </w:p>
        </w:tc>
      </w:tr>
      <w:tr w:rsidR="00776F8A" w14:paraId="56AA3C6F" w14:textId="77777777" w:rsidTr="00093277">
        <w:tc>
          <w:tcPr>
            <w:tcW w:w="1555" w:type="dxa"/>
            <w:tcBorders>
              <w:top w:val="single" w:sz="4" w:space="0" w:color="8496B0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14:paraId="75AFCDB7" w14:textId="77777777" w:rsidR="00776F8A" w:rsidRPr="00093277" w:rsidRDefault="00776F8A" w:rsidP="00790356">
            <w:pPr>
              <w:rPr>
                <w:b/>
                <w:bCs/>
              </w:rPr>
            </w:pPr>
            <w:r w:rsidRPr="00093277">
              <w:rPr>
                <w:b/>
                <w:bCs/>
              </w:rPr>
              <w:t>NÆRMILJØ/ FRITID</w:t>
            </w:r>
          </w:p>
        </w:tc>
        <w:tc>
          <w:tcPr>
            <w:tcW w:w="8292" w:type="dxa"/>
            <w:gridSpan w:val="2"/>
            <w:tcBorders>
              <w:top w:val="single" w:sz="4" w:space="0" w:color="8496B0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417CCC1" w14:textId="77777777" w:rsid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Få ressurser til forebyggende arbeid </w:t>
            </w:r>
          </w:p>
          <w:p w14:paraId="1C2588FF" w14:textId="4016CB79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Dårlig bomiljø </w:t>
            </w:r>
          </w:p>
          <w:p w14:paraId="67056CEF" w14:textId="2B250241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Fattigdom </w:t>
            </w:r>
          </w:p>
          <w:p w14:paraId="563105E8" w14:textId="7BEF9033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Kriminalitet </w:t>
            </w:r>
          </w:p>
          <w:p w14:paraId="31BC8381" w14:textId="1D182AE4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Normer som aksepterer konsum </w:t>
            </w:r>
          </w:p>
          <w:p w14:paraId="280DA6C2" w14:textId="7498474F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>Tilgang på rusmidler</w:t>
            </w:r>
          </w:p>
        </w:tc>
        <w:tc>
          <w:tcPr>
            <w:tcW w:w="4147" w:type="dxa"/>
            <w:tcBorders>
              <w:top w:val="single" w:sz="4" w:space="0" w:color="8496B0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C3317A" w14:textId="569BBF98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Minst en betydningsfull voksen </w:t>
            </w:r>
          </w:p>
          <w:p w14:paraId="114DD65C" w14:textId="3D918C5D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Prososiale venner </w:t>
            </w:r>
          </w:p>
          <w:p w14:paraId="7225545F" w14:textId="2D5E7C8A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 xml:space="preserve">Felles verdier </w:t>
            </w:r>
          </w:p>
          <w:p w14:paraId="1D22AF42" w14:textId="53D81821" w:rsidR="00776F8A" w:rsidRPr="00776F8A" w:rsidRDefault="00776F8A" w:rsidP="00790356">
            <w:pPr>
              <w:rPr>
                <w:sz w:val="20"/>
                <w:szCs w:val="20"/>
              </w:rPr>
            </w:pPr>
            <w:r w:rsidRPr="00776F8A">
              <w:rPr>
                <w:sz w:val="20"/>
                <w:szCs w:val="20"/>
              </w:rPr>
              <w:t>Samfunnsstruktur som støtter mestringsstrategier</w:t>
            </w:r>
          </w:p>
        </w:tc>
      </w:tr>
    </w:tbl>
    <w:p w14:paraId="25B07DF5" w14:textId="77777777" w:rsidR="00093277" w:rsidRDefault="00093277"/>
    <w:sectPr w:rsidR="00093277" w:rsidSect="00776F8A">
      <w:headerReference w:type="default" r:id="rId6"/>
      <w:footerReference w:type="default" r:id="rId7"/>
      <w:pgSz w:w="16838" w:h="11906" w:orient="landscape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4B8E6" w14:textId="77777777" w:rsidR="00A82E32" w:rsidRDefault="00A82E32" w:rsidP="00F8749E">
      <w:pPr>
        <w:spacing w:after="0" w:line="240" w:lineRule="auto"/>
      </w:pPr>
      <w:r>
        <w:separator/>
      </w:r>
    </w:p>
  </w:endnote>
  <w:endnote w:type="continuationSeparator" w:id="0">
    <w:p w14:paraId="32EB684F" w14:textId="77777777" w:rsidR="00A82E32" w:rsidRDefault="00A82E32" w:rsidP="00F87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734F35" w14:textId="77777777" w:rsidR="00F8749E" w:rsidRDefault="00F8749E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41F90947" w14:textId="77196CE4" w:rsidR="00F8749E" w:rsidRDefault="00F8749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696DAA" w14:textId="77777777" w:rsidR="00A82E32" w:rsidRDefault="00A82E32" w:rsidP="00F8749E">
      <w:pPr>
        <w:spacing w:after="0" w:line="240" w:lineRule="auto"/>
      </w:pPr>
      <w:r>
        <w:separator/>
      </w:r>
    </w:p>
  </w:footnote>
  <w:footnote w:type="continuationSeparator" w:id="0">
    <w:p w14:paraId="5F3366C4" w14:textId="77777777" w:rsidR="00A82E32" w:rsidRDefault="00A82E32" w:rsidP="00F87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78FF" w14:textId="26A72C38" w:rsidR="00F8749E" w:rsidRPr="00F8749E" w:rsidRDefault="00F8749E" w:rsidP="00F8749E">
    <w:pPr>
      <w:pStyle w:val="Overskrift2"/>
      <w:rPr>
        <w:b/>
        <w:bCs/>
        <w:sz w:val="32"/>
        <w:szCs w:val="32"/>
      </w:rPr>
    </w:pPr>
    <w:r w:rsidRPr="00F8749E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690F998" wp14:editId="258468B1">
          <wp:simplePos x="0" y="0"/>
          <wp:positionH relativeFrom="column">
            <wp:posOffset>8298180</wp:posOffset>
          </wp:positionH>
          <wp:positionV relativeFrom="paragraph">
            <wp:posOffset>-282575</wp:posOffset>
          </wp:positionV>
          <wp:extent cx="451485" cy="571500"/>
          <wp:effectExtent l="19050" t="0" r="24765" b="19050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485" cy="57150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749E">
      <w:rPr>
        <w:b/>
        <w:bCs/>
        <w:sz w:val="32"/>
        <w:szCs w:val="32"/>
      </w:rPr>
      <w:t xml:space="preserve">BTI </w:t>
    </w:r>
    <w:r>
      <w:rPr>
        <w:b/>
        <w:bCs/>
        <w:sz w:val="32"/>
        <w:szCs w:val="32"/>
      </w:rPr>
      <w:t xml:space="preserve">- </w:t>
    </w:r>
    <w:r w:rsidRPr="00F8749E">
      <w:rPr>
        <w:b/>
        <w:bCs/>
        <w:sz w:val="32"/>
        <w:szCs w:val="32"/>
      </w:rPr>
      <w:t>Sortland kommune</w:t>
    </w:r>
    <w:r w:rsidRPr="00F8749E">
      <w:rPr>
        <w:b/>
        <w:bCs/>
      </w:rPr>
      <w:tab/>
    </w:r>
    <w:r w:rsidRPr="00F8749E">
      <w:rPr>
        <w:b/>
        <w:bCs/>
      </w:rPr>
      <w:tab/>
    </w:r>
  </w:p>
  <w:p w14:paraId="73F057DF" w14:textId="77777777" w:rsidR="00F8749E" w:rsidRDefault="00F8749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9E"/>
    <w:rsid w:val="00093277"/>
    <w:rsid w:val="001E018E"/>
    <w:rsid w:val="00776F8A"/>
    <w:rsid w:val="008862CC"/>
    <w:rsid w:val="00A04662"/>
    <w:rsid w:val="00A82E32"/>
    <w:rsid w:val="00F8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DC943D"/>
  <w15:chartTrackingRefBased/>
  <w15:docId w15:val="{C9A1446D-3E6D-41A9-A64E-5619BDCF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874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932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8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8749E"/>
  </w:style>
  <w:style w:type="paragraph" w:styleId="Bunntekst">
    <w:name w:val="footer"/>
    <w:basedOn w:val="Normal"/>
    <w:link w:val="BunntekstTegn"/>
    <w:uiPriority w:val="99"/>
    <w:unhideWhenUsed/>
    <w:rsid w:val="00F874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8749E"/>
  </w:style>
  <w:style w:type="character" w:customStyle="1" w:styleId="Overskrift2Tegn">
    <w:name w:val="Overskrift 2 Tegn"/>
    <w:basedOn w:val="Standardskriftforavsnitt"/>
    <w:link w:val="Overskrift2"/>
    <w:uiPriority w:val="9"/>
    <w:rsid w:val="00F874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lrutenett">
    <w:name w:val="Table Grid"/>
    <w:basedOn w:val="Vanligtabell"/>
    <w:uiPriority w:val="39"/>
    <w:rsid w:val="001E0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09327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BTI mal</Template>
  <TotalTime>18</TotalTime>
  <Pages>1</Pages>
  <Words>333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 Engamo</dc:creator>
  <cp:keywords/>
  <dc:description/>
  <cp:lastModifiedBy>Odin Engamo</cp:lastModifiedBy>
  <cp:revision>2</cp:revision>
  <dcterms:created xsi:type="dcterms:W3CDTF">2022-03-02T12:01:00Z</dcterms:created>
  <dcterms:modified xsi:type="dcterms:W3CDTF">2022-03-02T12:01:00Z</dcterms:modified>
</cp:coreProperties>
</file>