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0D" w:rsidRPr="0070080B" w:rsidRDefault="00DB610D" w:rsidP="002E3F17">
      <w:pPr>
        <w:rPr>
          <w:rStyle w:val="Svakutheving"/>
          <w:b/>
          <w:bCs/>
          <w:sz w:val="16"/>
          <w:szCs w:val="16"/>
        </w:rPr>
      </w:pPr>
      <w:bookmarkStart w:id="0" w:name="_GoBack"/>
      <w:bookmarkEnd w:id="0"/>
      <w:r w:rsidRPr="0070080B">
        <w:rPr>
          <w:b/>
          <w:bCs/>
          <w:spacing w:val="-8"/>
          <w:sz w:val="16"/>
          <w:szCs w:val="16"/>
        </w:rPr>
        <w:t xml:space="preserve">                                                                                                                                                                                   </w:t>
      </w:r>
      <w:r w:rsidRPr="0070080B">
        <w:rPr>
          <w:rStyle w:val="Svakutheving"/>
          <w:b/>
          <w:bCs/>
          <w:sz w:val="16"/>
          <w:szCs w:val="16"/>
        </w:rPr>
        <w:t>Unntatt offentligheten Offl.§13 jfr. Fvl §13 1.ledd</w:t>
      </w:r>
    </w:p>
    <w:p w:rsidR="00DB610D" w:rsidRDefault="00DB610D" w:rsidP="002E3F17"/>
    <w:p w:rsidR="00DB610D" w:rsidRDefault="00DB610D" w:rsidP="002E3F17"/>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DB610D" w:rsidTr="00492BF2">
        <w:tc>
          <w:tcPr>
            <w:tcW w:w="9889" w:type="dxa"/>
          </w:tcPr>
          <w:p w:rsidR="00DB610D" w:rsidRPr="00630FC1" w:rsidRDefault="00DB610D" w:rsidP="00B523A3">
            <w:pPr>
              <w:jc w:val="center"/>
              <w:rPr>
                <w:b/>
                <w:bCs/>
              </w:rPr>
            </w:pPr>
            <w:r w:rsidRPr="00630FC1">
              <w:rPr>
                <w:b/>
                <w:bCs/>
              </w:rPr>
              <w:t>SØKNAD PGA. FUNKSJONSHEMMING</w:t>
            </w:r>
          </w:p>
          <w:p w:rsidR="00DB610D" w:rsidRPr="00B97B12" w:rsidRDefault="00DB610D" w:rsidP="00B523A3">
            <w:pPr>
              <w:jc w:val="center"/>
            </w:pPr>
            <w:r>
              <w:rPr>
                <w:b/>
                <w:bCs/>
              </w:rPr>
              <w:t>Skjemaet sendes sammen med søknad om skoleskyss</w:t>
            </w:r>
          </w:p>
        </w:tc>
      </w:tr>
    </w:tbl>
    <w:p w:rsidR="00DB610D" w:rsidRDefault="00DB610D" w:rsidP="002E3F17"/>
    <w:p w:rsidR="00DB610D" w:rsidRDefault="00DB610D" w:rsidP="002E3F17">
      <w:r>
        <w:t xml:space="preserve">      </w:t>
      </w:r>
    </w:p>
    <w:p w:rsidR="00DB610D" w:rsidRPr="00630FC1" w:rsidRDefault="00DB610D" w:rsidP="002E3F17">
      <w:pPr>
        <w:outlineLvl w:val="0"/>
        <w:rPr>
          <w:b/>
          <w:bCs/>
          <w:sz w:val="20"/>
          <w:szCs w:val="20"/>
        </w:rPr>
      </w:pPr>
      <w:r w:rsidRPr="00630FC1">
        <w:rPr>
          <w:b/>
          <w:bCs/>
          <w:sz w:val="20"/>
          <w:szCs w:val="20"/>
        </w:rPr>
        <w:t>Elevopplysninger::</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gridCol w:w="5120"/>
      </w:tblGrid>
      <w:tr w:rsidR="00DB610D" w:rsidRPr="00630FC1" w:rsidTr="00492BF2">
        <w:tc>
          <w:tcPr>
            <w:tcW w:w="4769" w:type="dxa"/>
          </w:tcPr>
          <w:p w:rsidR="00DB610D" w:rsidRPr="00630FC1" w:rsidRDefault="00DB610D" w:rsidP="00B523A3">
            <w:pPr>
              <w:rPr>
                <w:b/>
                <w:bCs/>
                <w:sz w:val="20"/>
                <w:szCs w:val="20"/>
              </w:rPr>
            </w:pPr>
            <w:r w:rsidRPr="00630FC1">
              <w:rPr>
                <w:b/>
                <w:bCs/>
                <w:sz w:val="20"/>
                <w:szCs w:val="20"/>
              </w:rPr>
              <w:t>Navn:</w:t>
            </w:r>
          </w:p>
          <w:p w:rsidR="00DB610D" w:rsidRPr="00630FC1" w:rsidRDefault="00DB610D" w:rsidP="00B523A3">
            <w:pPr>
              <w:rPr>
                <w:b/>
                <w:bCs/>
                <w:sz w:val="20"/>
                <w:szCs w:val="20"/>
              </w:rPr>
            </w:pPr>
          </w:p>
          <w:p w:rsidR="00DB610D" w:rsidRPr="00630FC1" w:rsidRDefault="00DB610D" w:rsidP="00B523A3">
            <w:pPr>
              <w:rPr>
                <w:b/>
                <w:bCs/>
                <w:sz w:val="20"/>
                <w:szCs w:val="20"/>
              </w:rPr>
            </w:pPr>
          </w:p>
        </w:tc>
        <w:tc>
          <w:tcPr>
            <w:tcW w:w="5120" w:type="dxa"/>
          </w:tcPr>
          <w:p w:rsidR="00DB610D" w:rsidRPr="00630FC1" w:rsidRDefault="00DB610D" w:rsidP="002E3F17">
            <w:pPr>
              <w:rPr>
                <w:b/>
                <w:bCs/>
                <w:sz w:val="20"/>
                <w:szCs w:val="20"/>
              </w:rPr>
            </w:pPr>
            <w:r w:rsidRPr="00630FC1">
              <w:rPr>
                <w:b/>
                <w:bCs/>
                <w:sz w:val="20"/>
                <w:szCs w:val="20"/>
              </w:rPr>
              <w:t>Fødselsdato:</w:t>
            </w:r>
          </w:p>
          <w:p w:rsidR="00DB610D" w:rsidRPr="00630FC1" w:rsidRDefault="00DB610D" w:rsidP="002E3F17">
            <w:pPr>
              <w:rPr>
                <w:b/>
                <w:bCs/>
                <w:sz w:val="20"/>
                <w:szCs w:val="20"/>
              </w:rPr>
            </w:pPr>
          </w:p>
          <w:p w:rsidR="00DB610D" w:rsidRPr="00630FC1" w:rsidRDefault="00DB610D" w:rsidP="00B523A3">
            <w:pPr>
              <w:rPr>
                <w:b/>
                <w:bCs/>
                <w:sz w:val="20"/>
                <w:szCs w:val="20"/>
              </w:rPr>
            </w:pPr>
          </w:p>
        </w:tc>
      </w:tr>
      <w:tr w:rsidR="00DB610D" w:rsidRPr="00630FC1" w:rsidTr="00492BF2">
        <w:tc>
          <w:tcPr>
            <w:tcW w:w="4769" w:type="dxa"/>
          </w:tcPr>
          <w:p w:rsidR="00DB610D" w:rsidRPr="00630FC1" w:rsidRDefault="00DB610D" w:rsidP="002E3F17">
            <w:pPr>
              <w:rPr>
                <w:b/>
                <w:bCs/>
                <w:sz w:val="20"/>
                <w:szCs w:val="20"/>
              </w:rPr>
            </w:pPr>
            <w:r w:rsidRPr="00630FC1">
              <w:rPr>
                <w:b/>
                <w:bCs/>
                <w:sz w:val="20"/>
                <w:szCs w:val="20"/>
              </w:rPr>
              <w:t>Skole:</w:t>
            </w:r>
          </w:p>
          <w:p w:rsidR="00DB610D" w:rsidRPr="00630FC1" w:rsidRDefault="00DB610D" w:rsidP="002E3F17">
            <w:pPr>
              <w:rPr>
                <w:b/>
                <w:bCs/>
                <w:sz w:val="20"/>
                <w:szCs w:val="20"/>
              </w:rPr>
            </w:pPr>
          </w:p>
          <w:p w:rsidR="00DB610D" w:rsidRPr="00630FC1" w:rsidRDefault="00DB610D" w:rsidP="002E3F17">
            <w:pPr>
              <w:rPr>
                <w:b/>
                <w:bCs/>
                <w:sz w:val="20"/>
                <w:szCs w:val="20"/>
              </w:rPr>
            </w:pPr>
          </w:p>
        </w:tc>
        <w:tc>
          <w:tcPr>
            <w:tcW w:w="5120" w:type="dxa"/>
          </w:tcPr>
          <w:p w:rsidR="00DB610D" w:rsidRPr="00630FC1" w:rsidRDefault="00DB610D" w:rsidP="00B523A3">
            <w:pPr>
              <w:rPr>
                <w:b/>
                <w:bCs/>
                <w:sz w:val="20"/>
                <w:szCs w:val="20"/>
              </w:rPr>
            </w:pPr>
          </w:p>
        </w:tc>
      </w:tr>
    </w:tbl>
    <w:p w:rsidR="00DB610D" w:rsidRPr="00630FC1" w:rsidRDefault="00DB610D" w:rsidP="002E3F17">
      <w:pPr>
        <w:rPr>
          <w:sz w:val="20"/>
          <w:szCs w:val="20"/>
        </w:rPr>
      </w:pPr>
    </w:p>
    <w:p w:rsidR="00DB610D" w:rsidRPr="00630FC1" w:rsidRDefault="00DB610D" w:rsidP="002E3F17">
      <w:pPr>
        <w:rPr>
          <w:b/>
          <w:bCs/>
          <w:sz w:val="20"/>
          <w:szCs w:val="20"/>
        </w:rPr>
      </w:pPr>
      <w:r w:rsidRPr="00630FC1">
        <w:rPr>
          <w:b/>
          <w:bCs/>
          <w:sz w:val="20"/>
          <w:szCs w:val="20"/>
        </w:rPr>
        <w:t>I henhold til Opplæringslovens § 7,3 har elever som på grunn av funksjonshemming eller sykdom rett til skyss uavhengig av avstanden nellom hjem og opplæringssted. Behovet må dokumenteres av lege eller lignende og må inneholde beskrivelse av elevens transportbehov og varighet.</w:t>
      </w:r>
    </w:p>
    <w:p w:rsidR="00DB610D" w:rsidRPr="00630FC1" w:rsidRDefault="00DB610D" w:rsidP="002E3F17">
      <w:pPr>
        <w:rPr>
          <w:sz w:val="20"/>
          <w:szCs w:val="20"/>
        </w:rPr>
      </w:pPr>
    </w:p>
    <w:p w:rsidR="00DB610D" w:rsidRPr="00630FC1" w:rsidRDefault="00DB610D" w:rsidP="002E3F17">
      <w:pPr>
        <w:rPr>
          <w:sz w:val="20"/>
          <w:szCs w:val="20"/>
        </w:rPr>
      </w:pPr>
      <w:r w:rsidRPr="00630FC1">
        <w:rPr>
          <w:sz w:val="20"/>
          <w:szCs w:val="20"/>
        </w:rPr>
        <w:t xml:space="preserve">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1859"/>
        <w:gridCol w:w="3353"/>
      </w:tblGrid>
      <w:tr w:rsidR="00DB610D" w:rsidRPr="00630FC1" w:rsidTr="00492BF2">
        <w:tc>
          <w:tcPr>
            <w:tcW w:w="4677" w:type="dxa"/>
          </w:tcPr>
          <w:p w:rsidR="00DB610D" w:rsidRPr="00630FC1" w:rsidRDefault="00DB610D" w:rsidP="00B523A3">
            <w:pPr>
              <w:rPr>
                <w:b/>
                <w:bCs/>
                <w:sz w:val="20"/>
                <w:szCs w:val="20"/>
              </w:rPr>
            </w:pPr>
            <w:r w:rsidRPr="00630FC1">
              <w:rPr>
                <w:b/>
                <w:bCs/>
                <w:sz w:val="20"/>
                <w:szCs w:val="20"/>
              </w:rPr>
              <w:t>Opplysninger om eleven</w:t>
            </w:r>
          </w:p>
        </w:tc>
        <w:tc>
          <w:tcPr>
            <w:tcW w:w="1859" w:type="dxa"/>
          </w:tcPr>
          <w:p w:rsidR="00DB610D" w:rsidRPr="00630FC1" w:rsidRDefault="00DB610D" w:rsidP="00B523A3">
            <w:pPr>
              <w:rPr>
                <w:b/>
                <w:bCs/>
                <w:sz w:val="20"/>
                <w:szCs w:val="20"/>
              </w:rPr>
            </w:pPr>
            <w:r w:rsidRPr="00630FC1">
              <w:rPr>
                <w:b/>
                <w:bCs/>
                <w:sz w:val="20"/>
                <w:szCs w:val="20"/>
              </w:rPr>
              <w:t>Ja / nei</w:t>
            </w:r>
          </w:p>
        </w:tc>
        <w:tc>
          <w:tcPr>
            <w:tcW w:w="3353" w:type="dxa"/>
          </w:tcPr>
          <w:p w:rsidR="00DB610D" w:rsidRPr="00630FC1" w:rsidRDefault="00DB610D" w:rsidP="00B523A3">
            <w:pPr>
              <w:rPr>
                <w:b/>
                <w:bCs/>
                <w:sz w:val="20"/>
                <w:szCs w:val="20"/>
              </w:rPr>
            </w:pPr>
            <w:r w:rsidRPr="00630FC1">
              <w:rPr>
                <w:b/>
                <w:bCs/>
                <w:sz w:val="20"/>
                <w:szCs w:val="20"/>
              </w:rPr>
              <w:t>Kommentarer</w:t>
            </w:r>
          </w:p>
        </w:tc>
      </w:tr>
      <w:tr w:rsidR="00DB610D" w:rsidRPr="00630FC1" w:rsidTr="00492BF2">
        <w:tc>
          <w:tcPr>
            <w:tcW w:w="4677" w:type="dxa"/>
          </w:tcPr>
          <w:p w:rsidR="00DB610D" w:rsidRPr="00630FC1" w:rsidRDefault="00DB610D" w:rsidP="00B523A3">
            <w:pPr>
              <w:rPr>
                <w:sz w:val="20"/>
                <w:szCs w:val="20"/>
              </w:rPr>
            </w:pPr>
            <w:r w:rsidRPr="00630FC1">
              <w:rPr>
                <w:sz w:val="20"/>
                <w:szCs w:val="20"/>
              </w:rPr>
              <w:t>Kan eleven følge ordinær skoleskyss</w:t>
            </w:r>
          </w:p>
        </w:tc>
        <w:tc>
          <w:tcPr>
            <w:tcW w:w="1859" w:type="dxa"/>
          </w:tcPr>
          <w:p w:rsidR="00DB610D" w:rsidRPr="00630FC1" w:rsidRDefault="00DB610D" w:rsidP="00B523A3">
            <w:pPr>
              <w:rPr>
                <w:sz w:val="20"/>
                <w:szCs w:val="20"/>
              </w:rPr>
            </w:pPr>
          </w:p>
        </w:tc>
        <w:tc>
          <w:tcPr>
            <w:tcW w:w="3353" w:type="dxa"/>
          </w:tcPr>
          <w:p w:rsidR="00DB610D" w:rsidRPr="00630FC1" w:rsidRDefault="00DB610D" w:rsidP="00B523A3">
            <w:pPr>
              <w:rPr>
                <w:sz w:val="20"/>
                <w:szCs w:val="20"/>
              </w:rPr>
            </w:pPr>
          </w:p>
        </w:tc>
      </w:tr>
      <w:tr w:rsidR="00DB610D" w:rsidRPr="00630FC1" w:rsidTr="00492BF2">
        <w:tc>
          <w:tcPr>
            <w:tcW w:w="4677" w:type="dxa"/>
          </w:tcPr>
          <w:p w:rsidR="00DB610D" w:rsidRPr="00630FC1" w:rsidRDefault="00DB610D" w:rsidP="00B523A3">
            <w:pPr>
              <w:rPr>
                <w:sz w:val="20"/>
                <w:szCs w:val="20"/>
              </w:rPr>
            </w:pPr>
            <w:r w:rsidRPr="00630FC1">
              <w:rPr>
                <w:sz w:val="20"/>
                <w:szCs w:val="20"/>
              </w:rPr>
              <w:t>Kan eleven gå til og fra holdeplass</w:t>
            </w:r>
          </w:p>
        </w:tc>
        <w:tc>
          <w:tcPr>
            <w:tcW w:w="1859" w:type="dxa"/>
          </w:tcPr>
          <w:p w:rsidR="00DB610D" w:rsidRPr="00630FC1" w:rsidRDefault="00DB610D" w:rsidP="00B523A3">
            <w:pPr>
              <w:rPr>
                <w:sz w:val="20"/>
                <w:szCs w:val="20"/>
              </w:rPr>
            </w:pPr>
          </w:p>
        </w:tc>
        <w:tc>
          <w:tcPr>
            <w:tcW w:w="3353" w:type="dxa"/>
          </w:tcPr>
          <w:p w:rsidR="00DB610D" w:rsidRPr="00630FC1" w:rsidRDefault="00DB610D" w:rsidP="00B523A3">
            <w:pPr>
              <w:rPr>
                <w:sz w:val="20"/>
                <w:szCs w:val="20"/>
              </w:rPr>
            </w:pPr>
          </w:p>
        </w:tc>
      </w:tr>
      <w:tr w:rsidR="00DB610D" w:rsidRPr="00630FC1" w:rsidTr="00492BF2">
        <w:tc>
          <w:tcPr>
            <w:tcW w:w="4677" w:type="dxa"/>
          </w:tcPr>
          <w:p w:rsidR="00DB610D" w:rsidRPr="00630FC1" w:rsidRDefault="00DB610D" w:rsidP="00B523A3">
            <w:pPr>
              <w:rPr>
                <w:sz w:val="20"/>
                <w:szCs w:val="20"/>
              </w:rPr>
            </w:pPr>
            <w:r w:rsidRPr="00630FC1">
              <w:rPr>
                <w:sz w:val="20"/>
                <w:szCs w:val="20"/>
              </w:rPr>
              <w:t>Trenger eleven reisefølge under transporten</w:t>
            </w:r>
          </w:p>
        </w:tc>
        <w:tc>
          <w:tcPr>
            <w:tcW w:w="1859" w:type="dxa"/>
          </w:tcPr>
          <w:p w:rsidR="00DB610D" w:rsidRPr="00630FC1" w:rsidRDefault="00DB610D" w:rsidP="00B523A3">
            <w:pPr>
              <w:rPr>
                <w:sz w:val="20"/>
                <w:szCs w:val="20"/>
              </w:rPr>
            </w:pPr>
          </w:p>
        </w:tc>
        <w:tc>
          <w:tcPr>
            <w:tcW w:w="3353" w:type="dxa"/>
          </w:tcPr>
          <w:p w:rsidR="00DB610D" w:rsidRPr="00630FC1" w:rsidRDefault="00DB610D" w:rsidP="00B523A3">
            <w:pPr>
              <w:rPr>
                <w:sz w:val="20"/>
                <w:szCs w:val="20"/>
              </w:rPr>
            </w:pPr>
          </w:p>
        </w:tc>
      </w:tr>
      <w:tr w:rsidR="00DB610D" w:rsidRPr="00630FC1" w:rsidTr="00492BF2">
        <w:tc>
          <w:tcPr>
            <w:tcW w:w="4677" w:type="dxa"/>
          </w:tcPr>
          <w:p w:rsidR="00DB610D" w:rsidRPr="00630FC1" w:rsidRDefault="00DB610D" w:rsidP="00B523A3">
            <w:pPr>
              <w:rPr>
                <w:sz w:val="20"/>
                <w:szCs w:val="20"/>
              </w:rPr>
            </w:pPr>
            <w:r w:rsidRPr="00630FC1">
              <w:rPr>
                <w:sz w:val="20"/>
                <w:szCs w:val="20"/>
              </w:rPr>
              <w:t>Må eleven ha spesielt tilsyn</w:t>
            </w:r>
          </w:p>
        </w:tc>
        <w:tc>
          <w:tcPr>
            <w:tcW w:w="1859" w:type="dxa"/>
          </w:tcPr>
          <w:p w:rsidR="00DB610D" w:rsidRPr="00630FC1" w:rsidRDefault="00DB610D" w:rsidP="00B523A3">
            <w:pPr>
              <w:rPr>
                <w:sz w:val="20"/>
                <w:szCs w:val="20"/>
              </w:rPr>
            </w:pPr>
          </w:p>
        </w:tc>
        <w:tc>
          <w:tcPr>
            <w:tcW w:w="3353" w:type="dxa"/>
          </w:tcPr>
          <w:p w:rsidR="00DB610D" w:rsidRPr="00630FC1" w:rsidRDefault="00DB610D" w:rsidP="00B523A3">
            <w:pPr>
              <w:rPr>
                <w:sz w:val="20"/>
                <w:szCs w:val="20"/>
              </w:rPr>
            </w:pPr>
          </w:p>
        </w:tc>
      </w:tr>
      <w:tr w:rsidR="00DB610D" w:rsidRPr="00630FC1" w:rsidTr="00492BF2">
        <w:tc>
          <w:tcPr>
            <w:tcW w:w="4677" w:type="dxa"/>
          </w:tcPr>
          <w:p w:rsidR="00DB610D" w:rsidRPr="00630FC1" w:rsidRDefault="00DB610D" w:rsidP="00B523A3">
            <w:pPr>
              <w:rPr>
                <w:sz w:val="20"/>
                <w:szCs w:val="20"/>
              </w:rPr>
            </w:pPr>
            <w:r w:rsidRPr="00630FC1">
              <w:rPr>
                <w:sz w:val="20"/>
                <w:szCs w:val="20"/>
              </w:rPr>
              <w:t>Sitter eleven i rullestol under transporten</w:t>
            </w:r>
          </w:p>
        </w:tc>
        <w:tc>
          <w:tcPr>
            <w:tcW w:w="1859" w:type="dxa"/>
          </w:tcPr>
          <w:p w:rsidR="00DB610D" w:rsidRPr="00630FC1" w:rsidRDefault="00DB610D" w:rsidP="00B523A3">
            <w:pPr>
              <w:rPr>
                <w:sz w:val="20"/>
                <w:szCs w:val="20"/>
              </w:rPr>
            </w:pPr>
          </w:p>
        </w:tc>
        <w:tc>
          <w:tcPr>
            <w:tcW w:w="3353" w:type="dxa"/>
          </w:tcPr>
          <w:p w:rsidR="00DB610D" w:rsidRPr="00630FC1" w:rsidRDefault="00DB610D" w:rsidP="00B523A3">
            <w:pPr>
              <w:rPr>
                <w:sz w:val="20"/>
                <w:szCs w:val="20"/>
              </w:rPr>
            </w:pPr>
          </w:p>
        </w:tc>
      </w:tr>
      <w:tr w:rsidR="00DB610D" w:rsidRPr="00630FC1" w:rsidTr="00492BF2">
        <w:tc>
          <w:tcPr>
            <w:tcW w:w="4677" w:type="dxa"/>
          </w:tcPr>
          <w:p w:rsidR="00DB610D" w:rsidRPr="00630FC1" w:rsidRDefault="00DB610D" w:rsidP="00B523A3">
            <w:pPr>
              <w:rPr>
                <w:sz w:val="20"/>
                <w:szCs w:val="20"/>
              </w:rPr>
            </w:pPr>
            <w:r w:rsidRPr="00630FC1">
              <w:rPr>
                <w:sz w:val="20"/>
                <w:szCs w:val="20"/>
              </w:rPr>
              <w:t>Medbringer hjelpemidler</w:t>
            </w:r>
          </w:p>
        </w:tc>
        <w:tc>
          <w:tcPr>
            <w:tcW w:w="1859" w:type="dxa"/>
          </w:tcPr>
          <w:p w:rsidR="00DB610D" w:rsidRPr="00630FC1" w:rsidRDefault="00DB610D" w:rsidP="00B523A3">
            <w:pPr>
              <w:rPr>
                <w:sz w:val="20"/>
                <w:szCs w:val="20"/>
              </w:rPr>
            </w:pPr>
          </w:p>
        </w:tc>
        <w:tc>
          <w:tcPr>
            <w:tcW w:w="3353" w:type="dxa"/>
          </w:tcPr>
          <w:p w:rsidR="00DB610D" w:rsidRPr="00630FC1" w:rsidRDefault="00DB610D" w:rsidP="00B523A3">
            <w:pPr>
              <w:rPr>
                <w:sz w:val="20"/>
                <w:szCs w:val="20"/>
              </w:rPr>
            </w:pPr>
          </w:p>
        </w:tc>
      </w:tr>
      <w:tr w:rsidR="00DB610D" w:rsidRPr="00630FC1" w:rsidTr="00492BF2">
        <w:tc>
          <w:tcPr>
            <w:tcW w:w="4677" w:type="dxa"/>
          </w:tcPr>
          <w:p w:rsidR="00DB610D" w:rsidRPr="00630FC1" w:rsidRDefault="00DB610D" w:rsidP="00B523A3">
            <w:pPr>
              <w:rPr>
                <w:sz w:val="20"/>
                <w:szCs w:val="20"/>
              </w:rPr>
            </w:pPr>
          </w:p>
        </w:tc>
        <w:tc>
          <w:tcPr>
            <w:tcW w:w="1859" w:type="dxa"/>
          </w:tcPr>
          <w:p w:rsidR="00DB610D" w:rsidRPr="00630FC1" w:rsidRDefault="00DB610D" w:rsidP="00B523A3">
            <w:pPr>
              <w:rPr>
                <w:sz w:val="20"/>
                <w:szCs w:val="20"/>
              </w:rPr>
            </w:pPr>
          </w:p>
        </w:tc>
        <w:tc>
          <w:tcPr>
            <w:tcW w:w="3353" w:type="dxa"/>
          </w:tcPr>
          <w:p w:rsidR="00DB610D" w:rsidRPr="00630FC1" w:rsidRDefault="00DB610D" w:rsidP="00B523A3">
            <w:pPr>
              <w:rPr>
                <w:sz w:val="20"/>
                <w:szCs w:val="20"/>
              </w:rPr>
            </w:pPr>
          </w:p>
        </w:tc>
      </w:tr>
    </w:tbl>
    <w:p w:rsidR="00DB610D" w:rsidRPr="00630FC1" w:rsidRDefault="00DB610D" w:rsidP="002E3F17">
      <w:pPr>
        <w:rPr>
          <w:sz w:val="20"/>
          <w:szCs w:val="20"/>
        </w:rPr>
      </w:pPr>
    </w:p>
    <w:p w:rsidR="00DB610D" w:rsidRPr="00630FC1" w:rsidRDefault="00DB610D" w:rsidP="002E3F17">
      <w:pPr>
        <w:outlineLvl w:val="0"/>
        <w:rPr>
          <w:b/>
          <w:bCs/>
          <w:sz w:val="20"/>
          <w:szCs w:val="20"/>
        </w:rPr>
      </w:pPr>
      <w:r w:rsidRPr="00630FC1">
        <w:rPr>
          <w:b/>
          <w:bCs/>
          <w:sz w:val="20"/>
          <w:szCs w:val="20"/>
        </w:rPr>
        <w:t xml:space="preserve">I vurderingene må det tas hensyn til at sjåfør ikke kan utføre særskilt tilsyn under transporten.         </w:t>
      </w:r>
    </w:p>
    <w:p w:rsidR="00DB610D" w:rsidRPr="00630FC1" w:rsidRDefault="00DB610D" w:rsidP="002E3F17">
      <w:pPr>
        <w:outlineLvl w:val="0"/>
        <w:rPr>
          <w:b/>
          <w:bCs/>
          <w:sz w:val="20"/>
          <w:szCs w:val="20"/>
        </w:rPr>
      </w:pPr>
    </w:p>
    <w:p w:rsidR="00DB610D" w:rsidRPr="00630FC1" w:rsidRDefault="00DB610D" w:rsidP="002E3F17">
      <w:pPr>
        <w:outlineLvl w:val="0"/>
        <w:rPr>
          <w:sz w:val="20"/>
          <w:szCs w:val="20"/>
        </w:rPr>
      </w:pPr>
    </w:p>
    <w:p w:rsidR="00DB610D" w:rsidRPr="00630FC1" w:rsidRDefault="00DB610D" w:rsidP="002E3F17">
      <w:pPr>
        <w:outlineLvl w:val="0"/>
        <w:rPr>
          <w:sz w:val="20"/>
          <w:szCs w:val="20"/>
        </w:rPr>
      </w:pPr>
      <w:r w:rsidRPr="00630FC1">
        <w:rPr>
          <w:sz w:val="20"/>
          <w:szCs w:val="20"/>
        </w:rPr>
        <w:t xml:space="preserve">         </w:t>
      </w:r>
    </w:p>
    <w:p w:rsidR="00DB610D" w:rsidRPr="00630FC1" w:rsidRDefault="00DB610D" w:rsidP="002E3F17">
      <w:pPr>
        <w:outlineLvl w:val="0"/>
        <w:rPr>
          <w:sz w:val="20"/>
          <w:szCs w:val="20"/>
        </w:rPr>
      </w:pPr>
      <w:r>
        <w:rPr>
          <w:sz w:val="20"/>
          <w:szCs w:val="20"/>
        </w:rPr>
        <w:t xml:space="preserve">   </w:t>
      </w:r>
      <w:r w:rsidRPr="00630FC1">
        <w:rPr>
          <w:sz w:val="20"/>
          <w:szCs w:val="20"/>
        </w:rPr>
        <w:t>Tilleggsopplysninger::………………………………………………………………………………………………………</w:t>
      </w:r>
    </w:p>
    <w:p w:rsidR="00DB610D" w:rsidRPr="00630FC1" w:rsidRDefault="00DB610D" w:rsidP="002E3F17">
      <w:pPr>
        <w:rPr>
          <w:sz w:val="20"/>
          <w:szCs w:val="20"/>
        </w:rPr>
      </w:pPr>
    </w:p>
    <w:p w:rsidR="00DB610D" w:rsidRDefault="00DB610D" w:rsidP="002E3F17">
      <w:pPr>
        <w:rPr>
          <w:sz w:val="20"/>
          <w:szCs w:val="20"/>
        </w:rPr>
      </w:pPr>
    </w:p>
    <w:p w:rsidR="00DB610D" w:rsidRDefault="00DB610D" w:rsidP="002E3F17">
      <w:pPr>
        <w:rPr>
          <w:sz w:val="20"/>
          <w:szCs w:val="20"/>
        </w:rPr>
      </w:pPr>
      <w:r>
        <w:rPr>
          <w:sz w:val="20"/>
          <w:szCs w:val="20"/>
        </w:rPr>
        <w:t>.</w:t>
      </w:r>
      <w:r w:rsidR="00AD2C9B">
        <w:rPr>
          <w:sz w:val="20"/>
          <w:szCs w:val="20"/>
        </w:rPr>
        <w:t xml:space="preserve"> </w:t>
      </w:r>
      <w:r w:rsidRPr="00630FC1">
        <w:rPr>
          <w:sz w:val="20"/>
          <w:szCs w:val="20"/>
        </w:rPr>
        <w:t>…..…………………………………………………………………………………………………………………………</w:t>
      </w:r>
    </w:p>
    <w:p w:rsidR="00DB610D" w:rsidRDefault="00DB610D" w:rsidP="002E3F17">
      <w:pPr>
        <w:rPr>
          <w:sz w:val="20"/>
          <w:szCs w:val="20"/>
        </w:rPr>
      </w:pPr>
    </w:p>
    <w:p w:rsidR="00DB610D" w:rsidRDefault="00DB610D" w:rsidP="002E3F17">
      <w:pPr>
        <w:rPr>
          <w:sz w:val="20"/>
          <w:szCs w:val="20"/>
        </w:rPr>
      </w:pPr>
    </w:p>
    <w:p w:rsidR="00DB610D" w:rsidRPr="00630FC1" w:rsidRDefault="00DB610D" w:rsidP="002E3F17">
      <w:pPr>
        <w:rPr>
          <w:sz w:val="20"/>
          <w:szCs w:val="20"/>
        </w:rPr>
      </w:pPr>
      <w:r>
        <w:rPr>
          <w:sz w:val="20"/>
          <w:szCs w:val="20"/>
        </w:rPr>
        <w:t>…………………………………………………………………………………………………………………</w:t>
      </w:r>
      <w:r w:rsidRPr="00630FC1">
        <w:rPr>
          <w:sz w:val="20"/>
          <w:szCs w:val="20"/>
        </w:rPr>
        <w:t>……………</w:t>
      </w:r>
    </w:p>
    <w:p w:rsidR="00DB610D" w:rsidRPr="00630FC1" w:rsidRDefault="00DB610D" w:rsidP="002E3F17">
      <w:pPr>
        <w:rPr>
          <w:sz w:val="20"/>
          <w:szCs w:val="20"/>
        </w:rPr>
      </w:pPr>
    </w:p>
    <w:p w:rsidR="00DB610D" w:rsidRPr="00630FC1" w:rsidRDefault="00DB610D" w:rsidP="002E3F17">
      <w:pPr>
        <w:rPr>
          <w:sz w:val="20"/>
          <w:szCs w:val="20"/>
        </w:rPr>
      </w:pPr>
      <w:r w:rsidRPr="00630FC1">
        <w:rPr>
          <w:sz w:val="20"/>
          <w:szCs w:val="20"/>
        </w:rPr>
        <w:t xml:space="preserve">   </w:t>
      </w:r>
    </w:p>
    <w:p w:rsidR="00DB610D" w:rsidRPr="00630FC1" w:rsidRDefault="00DB610D" w:rsidP="002E3F17">
      <w:pPr>
        <w:rPr>
          <w:b/>
          <w:bCs/>
          <w:sz w:val="20"/>
          <w:szCs w:val="20"/>
        </w:rPr>
      </w:pPr>
      <w:r w:rsidRPr="00630FC1">
        <w:rPr>
          <w:b/>
          <w:bCs/>
          <w:sz w:val="20"/>
          <w:szCs w:val="20"/>
        </w:rPr>
        <w:t>Foresattes underskrift:</w:t>
      </w:r>
    </w:p>
    <w:p w:rsidR="00DB610D" w:rsidRPr="00630FC1" w:rsidRDefault="00DB610D" w:rsidP="002E3F17">
      <w:pPr>
        <w:rPr>
          <w:sz w:val="20"/>
          <w:szCs w:val="20"/>
        </w:rPr>
      </w:pPr>
    </w:p>
    <w:p w:rsidR="00DB610D" w:rsidRPr="00630FC1" w:rsidRDefault="00DB610D" w:rsidP="002E3F17">
      <w:pPr>
        <w:rPr>
          <w:sz w:val="20"/>
          <w:szCs w:val="20"/>
        </w:rPr>
      </w:pPr>
    </w:p>
    <w:p w:rsidR="00DB610D" w:rsidRPr="00630FC1" w:rsidRDefault="00DB610D" w:rsidP="002E3F17">
      <w:pPr>
        <w:rPr>
          <w:sz w:val="20"/>
          <w:szCs w:val="20"/>
        </w:rPr>
      </w:pPr>
      <w:r w:rsidRPr="00630FC1">
        <w:rPr>
          <w:sz w:val="20"/>
          <w:szCs w:val="20"/>
        </w:rPr>
        <w:t xml:space="preserve"> Dato:………………….                 Underskrift:……………………………………………………………………………</w:t>
      </w:r>
    </w:p>
    <w:p w:rsidR="00DB610D" w:rsidRPr="00630FC1" w:rsidRDefault="00DB610D" w:rsidP="002E3F17">
      <w:pPr>
        <w:rPr>
          <w:b/>
          <w:bCs/>
          <w:sz w:val="20"/>
          <w:szCs w:val="20"/>
        </w:rPr>
      </w:pPr>
    </w:p>
    <w:p w:rsidR="00DB610D" w:rsidRPr="00630FC1" w:rsidRDefault="00DB610D">
      <w:pPr>
        <w:rPr>
          <w:rFonts w:ascii="Bookman Old Style" w:hAnsi="Bookman Old Style" w:cs="Bookman Old Style"/>
          <w:sz w:val="20"/>
          <w:szCs w:val="20"/>
        </w:rPr>
      </w:pPr>
    </w:p>
    <w:p w:rsidR="00DB610D" w:rsidRPr="00630FC1" w:rsidRDefault="00DB610D">
      <w:pPr>
        <w:rPr>
          <w:b/>
          <w:bCs/>
          <w:sz w:val="20"/>
          <w:szCs w:val="20"/>
        </w:rPr>
      </w:pPr>
      <w:r w:rsidRPr="00630FC1">
        <w:rPr>
          <w:b/>
          <w:bCs/>
          <w:sz w:val="20"/>
          <w:szCs w:val="20"/>
        </w:rPr>
        <w:t>Skolens attestasjon:</w:t>
      </w:r>
    </w:p>
    <w:p w:rsidR="00DB610D" w:rsidRPr="00630FC1" w:rsidRDefault="00DB610D">
      <w:pPr>
        <w:rPr>
          <w:sz w:val="20"/>
          <w:szCs w:val="20"/>
        </w:rPr>
      </w:pPr>
    </w:p>
    <w:p w:rsidR="00DB610D" w:rsidRDefault="00EB37CC">
      <w:pPr>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4866005</wp:posOffset>
                </wp:positionH>
                <wp:positionV relativeFrom="paragraph">
                  <wp:posOffset>829945</wp:posOffset>
                </wp:positionV>
                <wp:extent cx="1273175" cy="1403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731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B610D" w:rsidRDefault="00DB61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3.15pt;margin-top:65.35pt;width:100.25pt;height:11.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" o:allowincell="f" filled="f" stroked="f" strokecolor="blue">
                <v:textbox inset="1pt,1pt,1pt,1pt">
                  <w:txbxContent>
                    <w:p w:rsidR="00DB610D" w:rsidRDefault="00DB610D"/>
                  </w:txbxContent>
                </v:textbox>
              </v:rect>
            </w:pict>
          </mc:Fallback>
        </mc:AlternateContent>
      </w:r>
      <w:r w:rsidR="00DB610D" w:rsidRPr="00630FC1">
        <w:rPr>
          <w:sz w:val="20"/>
          <w:szCs w:val="20"/>
        </w:rPr>
        <w:t>Dato:……………         Underskrift/stempel:</w:t>
      </w:r>
      <w:r>
        <w:rPr>
          <w:noProof/>
        </w:rPr>
        <mc:AlternateContent>
          <mc:Choice Requires="wps">
            <w:drawing>
              <wp:anchor distT="0" distB="0" distL="114300" distR="114300" simplePos="0" relativeHeight="251657216" behindDoc="0" locked="0" layoutInCell="0" allowOverlap="1">
                <wp:simplePos x="0" y="0"/>
                <wp:positionH relativeFrom="column">
                  <wp:posOffset>655320</wp:posOffset>
                </wp:positionH>
                <wp:positionV relativeFrom="paragraph">
                  <wp:posOffset>15240</wp:posOffset>
                </wp:positionV>
                <wp:extent cx="3018155" cy="8242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B610D" w:rsidRPr="00E42006" w:rsidRDefault="00DB610D" w:rsidP="00E4200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1.6pt;margin-top:1.2pt;width:237.65pt;height:6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" o:allowincell="f" filled="f" stroked="f" strokecolor="blue">
                <v:textbox inset="1pt,1pt,1pt,1pt">
                  <w:txbxContent>
                    <w:p w:rsidR="00DB610D" w:rsidRPr="00E42006" w:rsidRDefault="00DB610D" w:rsidP="00E42006"/>
                  </w:txbxContent>
                </v:textbox>
              </v:rect>
            </w:pict>
          </mc:Fallback>
        </mc:AlternateContent>
      </w:r>
      <w:r w:rsidR="00DB610D" w:rsidRPr="00630FC1">
        <w:rPr>
          <w:sz w:val="20"/>
          <w:szCs w:val="20"/>
        </w:rPr>
        <w:t>……………………………………………..</w:t>
      </w:r>
    </w:p>
    <w:p w:rsidR="00DB610D" w:rsidRDefault="00DB610D">
      <w:pPr>
        <w:rPr>
          <w:sz w:val="20"/>
          <w:szCs w:val="20"/>
        </w:rPr>
      </w:pPr>
    </w:p>
    <w:p w:rsidR="00DB610D" w:rsidRPr="00630FC1" w:rsidRDefault="00DB610D">
      <w:pPr>
        <w:rPr>
          <w:sz w:val="20"/>
          <w:szCs w:val="20"/>
        </w:rPr>
      </w:pPr>
      <w:r w:rsidRPr="00630FC1">
        <w:rPr>
          <w:b/>
          <w:bCs/>
          <w:sz w:val="20"/>
          <w:szCs w:val="20"/>
        </w:rPr>
        <w:t>Tilleggsopplysninger fra skolen, eventuelt i eget brev</w:t>
      </w:r>
      <w:r>
        <w:rPr>
          <w:sz w:val="20"/>
          <w:szCs w:val="20"/>
        </w:rPr>
        <w:t>.</w:t>
      </w:r>
    </w:p>
    <w:sectPr w:rsidR="00DB610D" w:rsidRPr="00630FC1" w:rsidSect="00CE0EC9">
      <w:headerReference w:type="even" r:id="rId7"/>
      <w:headerReference w:type="default" r:id="rId8"/>
      <w:footerReference w:type="even" r:id="rId9"/>
      <w:footerReference w:type="default" r:id="rId10"/>
      <w:headerReference w:type="first" r:id="rId11"/>
      <w:footerReference w:type="first" r:id="rId12"/>
      <w:pgSz w:w="11907" w:h="16840"/>
      <w:pgMar w:top="567" w:right="851" w:bottom="56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0D" w:rsidRDefault="00DB610D">
      <w:r>
        <w:separator/>
      </w:r>
    </w:p>
  </w:endnote>
  <w:endnote w:type="continuationSeparator" w:id="0">
    <w:p w:rsidR="00DB610D" w:rsidRDefault="00DB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CC" w:rsidRDefault="00EB37C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0D" w:rsidRDefault="00DB610D">
    <w:pPr>
      <w:pStyle w:val="Bunntekst"/>
      <w:pBdr>
        <w:bottom w:val="single" w:sz="6" w:space="1" w:color="auto"/>
      </w:pBdr>
    </w:pPr>
  </w:p>
  <w:p w:rsidR="00DB610D" w:rsidRDefault="00DB610D">
    <w:pPr>
      <w:pStyle w:val="Bunntekst"/>
      <w:rPr>
        <w:sz w:val="16"/>
        <w:szCs w:val="16"/>
      </w:rPr>
    </w:pPr>
    <w:r>
      <w:rPr>
        <w:sz w:val="16"/>
        <w:szCs w:val="16"/>
      </w:rPr>
      <w:t xml:space="preserve">Sortland kommune                                                  E-post: </w:t>
    </w:r>
    <w:hyperlink r:id="rId1" w:history="1">
      <w:r w:rsidRPr="00BA2865">
        <w:rPr>
          <w:rStyle w:val="Hyperkobling"/>
          <w:sz w:val="16"/>
          <w:szCs w:val="16"/>
        </w:rPr>
        <w:t>postmottak@sortland.kommune.no</w:t>
      </w:r>
    </w:hyperlink>
    <w:r>
      <w:rPr>
        <w:sz w:val="16"/>
        <w:szCs w:val="16"/>
      </w:rPr>
      <w:t xml:space="preserve">                                             Tlf. 761 09000</w:t>
    </w:r>
  </w:p>
  <w:p w:rsidR="00DB610D" w:rsidRDefault="00DB610D">
    <w:pPr>
      <w:pStyle w:val="Bunntekst"/>
      <w:rPr>
        <w:sz w:val="16"/>
        <w:szCs w:val="16"/>
      </w:rPr>
    </w:pPr>
    <w:r>
      <w:rPr>
        <w:sz w:val="16"/>
        <w:szCs w:val="16"/>
      </w:rPr>
      <w:t>Boks 117</w:t>
    </w:r>
  </w:p>
  <w:p w:rsidR="00DB610D" w:rsidRDefault="00DB610D">
    <w:pPr>
      <w:pStyle w:val="Bunntekst"/>
    </w:pPr>
    <w:r>
      <w:rPr>
        <w:sz w:val="16"/>
        <w:szCs w:val="16"/>
      </w:rPr>
      <w:t xml:space="preserve">8401 Sortland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CC" w:rsidRDefault="00EB37C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0D" w:rsidRDefault="00DB610D">
      <w:r>
        <w:separator/>
      </w:r>
    </w:p>
  </w:footnote>
  <w:footnote w:type="continuationSeparator" w:id="0">
    <w:p w:rsidR="00DB610D" w:rsidRDefault="00DB6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CC" w:rsidRDefault="00EB37C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0D" w:rsidRDefault="00EB37CC">
    <w:pPr>
      <w:pStyle w:val="Topptekst"/>
      <w:rPr>
        <w:spacing w:val="-8"/>
        <w:sz w:val="32"/>
        <w:szCs w:val="32"/>
      </w:rPr>
    </w:pPr>
    <w:r>
      <w:rPr>
        <w:noProof/>
        <w:spacing w:val="-8"/>
        <w:sz w:val="32"/>
        <w:szCs w:val="32"/>
      </w:rPr>
      <w:drawing>
        <wp:inline distT="0" distB="0" distL="0" distR="0">
          <wp:extent cx="485775" cy="668655"/>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68655"/>
                  </a:xfrm>
                  <a:prstGeom prst="rect">
                    <a:avLst/>
                  </a:prstGeom>
                  <a:noFill/>
                  <a:ln>
                    <a:noFill/>
                  </a:ln>
                </pic:spPr>
              </pic:pic>
            </a:graphicData>
          </a:graphic>
        </wp:inline>
      </w:drawing>
    </w:r>
    <w:r w:rsidR="00DB610D">
      <w:rPr>
        <w:spacing w:val="-8"/>
        <w:sz w:val="32"/>
        <w:szCs w:val="32"/>
      </w:rPr>
      <w:t>Sortland kommune</w:t>
    </w:r>
  </w:p>
  <w:p w:rsidR="00DB610D" w:rsidRDefault="00EB37CC">
    <w:pPr>
      <w:pStyle w:val="Topptekst"/>
    </w:pPr>
    <w:r>
      <w:t xml:space="preserve">             Oppvekst</w:t>
    </w:r>
    <w:r w:rsidR="00DB610D">
      <w:t xml:space="preserve">                                                                                                         </w:t>
    </w:r>
    <w:r w:rsidR="00DB610D" w:rsidRPr="002E3F17">
      <w:rPr>
        <w:b/>
        <w:bCs/>
      </w:rPr>
      <w:t>Vedlegg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CC" w:rsidRDefault="00EB37C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3D"/>
    <w:rsid w:val="00152F3D"/>
    <w:rsid w:val="002675A4"/>
    <w:rsid w:val="002E3F17"/>
    <w:rsid w:val="003447BE"/>
    <w:rsid w:val="00363E5E"/>
    <w:rsid w:val="00492BF2"/>
    <w:rsid w:val="00630FC1"/>
    <w:rsid w:val="0070080B"/>
    <w:rsid w:val="00715F5B"/>
    <w:rsid w:val="00733842"/>
    <w:rsid w:val="00AD2C9B"/>
    <w:rsid w:val="00B14635"/>
    <w:rsid w:val="00B523A3"/>
    <w:rsid w:val="00B86888"/>
    <w:rsid w:val="00B97B12"/>
    <w:rsid w:val="00BA2865"/>
    <w:rsid w:val="00C8486A"/>
    <w:rsid w:val="00CE0EC9"/>
    <w:rsid w:val="00DB610D"/>
    <w:rsid w:val="00E42006"/>
    <w:rsid w:val="00EB37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C9"/>
    <w:rPr>
      <w:color w:val="00000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CE0EC9"/>
    <w:pPr>
      <w:tabs>
        <w:tab w:val="center" w:pos="4536"/>
        <w:tab w:val="right" w:pos="9072"/>
      </w:tabs>
    </w:pPr>
  </w:style>
  <w:style w:type="character" w:customStyle="1" w:styleId="TopptekstTegn">
    <w:name w:val="Topptekst Tegn"/>
    <w:basedOn w:val="Standardskriftforavsnitt"/>
    <w:link w:val="Topptekst"/>
    <w:uiPriority w:val="99"/>
    <w:semiHidden/>
    <w:locked/>
    <w:rsid w:val="00C8486A"/>
    <w:rPr>
      <w:color w:val="000000"/>
      <w:sz w:val="24"/>
      <w:szCs w:val="24"/>
    </w:rPr>
  </w:style>
  <w:style w:type="paragraph" w:styleId="Bunntekst">
    <w:name w:val="footer"/>
    <w:basedOn w:val="Normal"/>
    <w:link w:val="BunntekstTegn"/>
    <w:uiPriority w:val="99"/>
    <w:semiHidden/>
    <w:rsid w:val="00CE0EC9"/>
    <w:pPr>
      <w:tabs>
        <w:tab w:val="center" w:pos="4536"/>
        <w:tab w:val="right" w:pos="9072"/>
      </w:tabs>
    </w:pPr>
  </w:style>
  <w:style w:type="character" w:customStyle="1" w:styleId="BunntekstTegn">
    <w:name w:val="Bunntekst Tegn"/>
    <w:basedOn w:val="Standardskriftforavsnitt"/>
    <w:link w:val="Bunntekst"/>
    <w:uiPriority w:val="99"/>
    <w:semiHidden/>
    <w:locked/>
    <w:rsid w:val="00C8486A"/>
    <w:rPr>
      <w:color w:val="000000"/>
      <w:sz w:val="24"/>
      <w:szCs w:val="24"/>
    </w:rPr>
  </w:style>
  <w:style w:type="paragraph" w:styleId="Brdtekst">
    <w:name w:val="Body Text"/>
    <w:basedOn w:val="Normal"/>
    <w:link w:val="BrdtekstTegn"/>
    <w:uiPriority w:val="99"/>
    <w:semiHidden/>
    <w:rsid w:val="00CE0EC9"/>
    <w:rPr>
      <w:b/>
      <w:bCs/>
    </w:rPr>
  </w:style>
  <w:style w:type="character" w:customStyle="1" w:styleId="BrdtekstTegn">
    <w:name w:val="Brødtekst Tegn"/>
    <w:basedOn w:val="Standardskriftforavsnitt"/>
    <w:link w:val="Brdtekst"/>
    <w:uiPriority w:val="99"/>
    <w:semiHidden/>
    <w:locked/>
    <w:rsid w:val="00C8486A"/>
    <w:rPr>
      <w:color w:val="000000"/>
      <w:sz w:val="24"/>
      <w:szCs w:val="24"/>
    </w:rPr>
  </w:style>
  <w:style w:type="character" w:styleId="Hyperkobling">
    <w:name w:val="Hyperlink"/>
    <w:basedOn w:val="Standardskriftforavsnitt"/>
    <w:uiPriority w:val="99"/>
    <w:rsid w:val="00E42006"/>
    <w:rPr>
      <w:color w:val="0000FF"/>
      <w:u w:val="single"/>
    </w:rPr>
  </w:style>
  <w:style w:type="character" w:styleId="Svakutheving">
    <w:name w:val="Subtle Emphasis"/>
    <w:basedOn w:val="Standardskriftforavsnitt"/>
    <w:uiPriority w:val="99"/>
    <w:qFormat/>
    <w:rsid w:val="002E3F17"/>
    <w:rPr>
      <w:i/>
      <w:iCs/>
      <w:color w:val="808080"/>
    </w:rPr>
  </w:style>
  <w:style w:type="paragraph" w:styleId="Bobletekst">
    <w:name w:val="Balloon Text"/>
    <w:basedOn w:val="Normal"/>
    <w:link w:val="BobletekstTegn"/>
    <w:uiPriority w:val="99"/>
    <w:semiHidden/>
    <w:unhideWhenUsed/>
    <w:rsid w:val="00AD2C9B"/>
    <w:rPr>
      <w:rFonts w:ascii="Tahoma" w:hAnsi="Tahoma" w:cs="Tahoma"/>
      <w:sz w:val="16"/>
      <w:szCs w:val="16"/>
    </w:rPr>
  </w:style>
  <w:style w:type="character" w:customStyle="1" w:styleId="BobletekstTegn">
    <w:name w:val="Bobletekst Tegn"/>
    <w:basedOn w:val="Standardskriftforavsnitt"/>
    <w:link w:val="Bobletekst"/>
    <w:uiPriority w:val="99"/>
    <w:semiHidden/>
    <w:rsid w:val="00AD2C9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C9"/>
    <w:rPr>
      <w:color w:val="00000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CE0EC9"/>
    <w:pPr>
      <w:tabs>
        <w:tab w:val="center" w:pos="4536"/>
        <w:tab w:val="right" w:pos="9072"/>
      </w:tabs>
    </w:pPr>
  </w:style>
  <w:style w:type="character" w:customStyle="1" w:styleId="TopptekstTegn">
    <w:name w:val="Topptekst Tegn"/>
    <w:basedOn w:val="Standardskriftforavsnitt"/>
    <w:link w:val="Topptekst"/>
    <w:uiPriority w:val="99"/>
    <w:semiHidden/>
    <w:locked/>
    <w:rsid w:val="00C8486A"/>
    <w:rPr>
      <w:color w:val="000000"/>
      <w:sz w:val="24"/>
      <w:szCs w:val="24"/>
    </w:rPr>
  </w:style>
  <w:style w:type="paragraph" w:styleId="Bunntekst">
    <w:name w:val="footer"/>
    <w:basedOn w:val="Normal"/>
    <w:link w:val="BunntekstTegn"/>
    <w:uiPriority w:val="99"/>
    <w:semiHidden/>
    <w:rsid w:val="00CE0EC9"/>
    <w:pPr>
      <w:tabs>
        <w:tab w:val="center" w:pos="4536"/>
        <w:tab w:val="right" w:pos="9072"/>
      </w:tabs>
    </w:pPr>
  </w:style>
  <w:style w:type="character" w:customStyle="1" w:styleId="BunntekstTegn">
    <w:name w:val="Bunntekst Tegn"/>
    <w:basedOn w:val="Standardskriftforavsnitt"/>
    <w:link w:val="Bunntekst"/>
    <w:uiPriority w:val="99"/>
    <w:semiHidden/>
    <w:locked/>
    <w:rsid w:val="00C8486A"/>
    <w:rPr>
      <w:color w:val="000000"/>
      <w:sz w:val="24"/>
      <w:szCs w:val="24"/>
    </w:rPr>
  </w:style>
  <w:style w:type="paragraph" w:styleId="Brdtekst">
    <w:name w:val="Body Text"/>
    <w:basedOn w:val="Normal"/>
    <w:link w:val="BrdtekstTegn"/>
    <w:uiPriority w:val="99"/>
    <w:semiHidden/>
    <w:rsid w:val="00CE0EC9"/>
    <w:rPr>
      <w:b/>
      <w:bCs/>
    </w:rPr>
  </w:style>
  <w:style w:type="character" w:customStyle="1" w:styleId="BrdtekstTegn">
    <w:name w:val="Brødtekst Tegn"/>
    <w:basedOn w:val="Standardskriftforavsnitt"/>
    <w:link w:val="Brdtekst"/>
    <w:uiPriority w:val="99"/>
    <w:semiHidden/>
    <w:locked/>
    <w:rsid w:val="00C8486A"/>
    <w:rPr>
      <w:color w:val="000000"/>
      <w:sz w:val="24"/>
      <w:szCs w:val="24"/>
    </w:rPr>
  </w:style>
  <w:style w:type="character" w:styleId="Hyperkobling">
    <w:name w:val="Hyperlink"/>
    <w:basedOn w:val="Standardskriftforavsnitt"/>
    <w:uiPriority w:val="99"/>
    <w:rsid w:val="00E42006"/>
    <w:rPr>
      <w:color w:val="0000FF"/>
      <w:u w:val="single"/>
    </w:rPr>
  </w:style>
  <w:style w:type="character" w:styleId="Svakutheving">
    <w:name w:val="Subtle Emphasis"/>
    <w:basedOn w:val="Standardskriftforavsnitt"/>
    <w:uiPriority w:val="99"/>
    <w:qFormat/>
    <w:rsid w:val="002E3F17"/>
    <w:rPr>
      <w:i/>
      <w:iCs/>
      <w:color w:val="808080"/>
    </w:rPr>
  </w:style>
  <w:style w:type="paragraph" w:styleId="Bobletekst">
    <w:name w:val="Balloon Text"/>
    <w:basedOn w:val="Normal"/>
    <w:link w:val="BobletekstTegn"/>
    <w:uiPriority w:val="99"/>
    <w:semiHidden/>
    <w:unhideWhenUsed/>
    <w:rsid w:val="00AD2C9B"/>
    <w:rPr>
      <w:rFonts w:ascii="Tahoma" w:hAnsi="Tahoma" w:cs="Tahoma"/>
      <w:sz w:val="16"/>
      <w:szCs w:val="16"/>
    </w:rPr>
  </w:style>
  <w:style w:type="character" w:customStyle="1" w:styleId="BobletekstTegn">
    <w:name w:val="Bobletekst Tegn"/>
    <w:basedOn w:val="Standardskriftforavsnitt"/>
    <w:link w:val="Bobletekst"/>
    <w:uiPriority w:val="99"/>
    <w:semiHidden/>
    <w:rsid w:val="00AD2C9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ostmottak@sortland.kommun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1244</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Unntatt offentligheten Offl</vt:lpstr>
    </vt:vector>
  </TitlesOfParts>
  <Company>Sortland Kommune</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Unntatt offentligheten Offl</dc:title>
  <dc:creator>Annie Kleivan</dc:creator>
  <cp:lastModifiedBy>Berit Glad Remen</cp:lastModifiedBy>
  <cp:revision>2</cp:revision>
  <cp:lastPrinted>2001-02-20T10:47:00Z</cp:lastPrinted>
  <dcterms:created xsi:type="dcterms:W3CDTF">2015-10-13T11:07:00Z</dcterms:created>
  <dcterms:modified xsi:type="dcterms:W3CDTF">2015-10-13T11:07:00Z</dcterms:modified>
</cp:coreProperties>
</file>